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24"/>
        <w:gridCol w:w="1181"/>
        <w:gridCol w:w="1181"/>
        <w:gridCol w:w="925"/>
        <w:gridCol w:w="861"/>
        <w:gridCol w:w="907"/>
        <w:gridCol w:w="1330"/>
        <w:gridCol w:w="1075"/>
        <w:gridCol w:w="976"/>
      </w:tblGrid>
      <w:tr w:rsidR="0012068E" w:rsidRPr="0012068E" w:rsidTr="0012068E">
        <w:trPr>
          <w:trHeight w:val="30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r w:rsidRPr="0012068E">
              <w:rPr>
                <w:rFonts w:ascii="Calibri" w:eastAsia="Times New Roman" w:hAnsi="Calibri" w:cs="Times New Roman"/>
                <w:color w:val="000000"/>
              </w:rPr>
              <w:t>FORM ST-3A</w:t>
            </w:r>
            <w:bookmarkEnd w:id="0"/>
            <w:r w:rsidRPr="0012068E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68E" w:rsidRPr="0012068E" w:rsidTr="0012068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Memorandum for provisional deposit under rule 6 of the Service Tax Rules, 1994</w:t>
            </w:r>
          </w:p>
        </w:tc>
      </w:tr>
      <w:tr w:rsidR="0012068E" w:rsidRPr="0012068E" w:rsidTr="0012068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For the month of ______ 20__</w:t>
            </w:r>
          </w:p>
        </w:tc>
      </w:tr>
      <w:tr w:rsidR="0012068E" w:rsidRPr="0012068E" w:rsidTr="0012068E">
        <w:trPr>
          <w:trHeight w:val="30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68E" w:rsidRPr="0012068E" w:rsidTr="0012068E">
        <w:trPr>
          <w:trHeight w:val="2565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Sl. No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Provisional value of taxable service in terms of section 67 of the Act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Provisional amount of service tax ~{***} paid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Form</w:t>
            </w:r>
            <w:r w:rsidRPr="0012068E">
              <w:rPr>
                <w:rFonts w:ascii="Calibri" w:eastAsia="Times New Roman" w:hAnsi="Calibri" w:cs="Times New Roman"/>
                <w:color w:val="000000"/>
              </w:rPr>
              <w:br/>
              <w:t>TR-6 No. and date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Actual</w:t>
            </w:r>
            <w:r w:rsidRPr="0012068E">
              <w:rPr>
                <w:rFonts w:ascii="Calibri" w:eastAsia="Times New Roman" w:hAnsi="Calibri" w:cs="Times New Roman"/>
                <w:color w:val="000000"/>
              </w:rPr>
              <w:br/>
              <w:t>value of taxable service in terms of section 67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Actual amount of service tax payable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Difference between the amount of provisionally paid tax and the amount of service tax payable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Form TR- 6 No. and date indicating payment under column (7)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Remarks</w:t>
            </w:r>
          </w:p>
        </w:tc>
      </w:tr>
      <w:tr w:rsidR="0012068E" w:rsidRPr="0012068E" w:rsidTr="0012068E">
        <w:trPr>
          <w:trHeight w:val="300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12068E" w:rsidRPr="0012068E" w:rsidTr="0012068E">
        <w:trPr>
          <w:trHeight w:val="300"/>
        </w:trPr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068E" w:rsidRPr="0012068E" w:rsidTr="0012068E">
        <w:trPr>
          <w:trHeight w:val="30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68E" w:rsidRPr="0012068E" w:rsidTr="0012068E">
        <w:trPr>
          <w:trHeight w:val="315"/>
        </w:trPr>
        <w:tc>
          <w:tcPr>
            <w:tcW w:w="27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 xml:space="preserve">Reasons for making provisional deposit of Service Tax 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68E" w:rsidRPr="0012068E" w:rsidTr="0012068E">
        <w:trPr>
          <w:trHeight w:val="30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68E" w:rsidRPr="0012068E" w:rsidTr="0012068E">
        <w:trPr>
          <w:trHeight w:val="300"/>
        </w:trPr>
        <w:tc>
          <w:tcPr>
            <w:tcW w:w="2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2068E">
              <w:rPr>
                <w:rFonts w:ascii="Calibri" w:eastAsia="Times New Roman" w:hAnsi="Calibri" w:cs="Times New Roman"/>
                <w:color w:val="000000"/>
              </w:rPr>
              <w:t>* Attach separate sheet for each month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68E" w:rsidRPr="0012068E" w:rsidRDefault="0012068E" w:rsidP="0012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42B8" w:rsidRDefault="0012068E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8E"/>
    <w:rsid w:val="0012068E"/>
    <w:rsid w:val="007E66C4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1015A-099B-413A-AEDA-13305CF1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2015-04-14T13:17:00Z</dcterms:created>
  <dcterms:modified xsi:type="dcterms:W3CDTF">2015-04-14T13:18:00Z</dcterms:modified>
</cp:coreProperties>
</file>